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DF5" w:rsidRDefault="00136DF5" w:rsidP="00136DF5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64AB7">
        <w:rPr>
          <w:rFonts w:ascii="Times New Roman" w:hAnsi="Times New Roman" w:cs="Times New Roman"/>
          <w:b/>
          <w:sz w:val="28"/>
          <w:szCs w:val="28"/>
          <w:u w:val="single"/>
        </w:rPr>
        <w:t>Раздел 3</w:t>
      </w:r>
    </w:p>
    <w:p w:rsidR="00136DF5" w:rsidRPr="00664AB7" w:rsidRDefault="00136DF5" w:rsidP="00136DF5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</w:p>
    <w:p w:rsidR="00136DF5" w:rsidRPr="007C1DCA" w:rsidRDefault="00136DF5" w:rsidP="00136DF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1) </w:t>
      </w:r>
      <w:r w:rsidRPr="007C1D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ГЕОЛОГИЧЕСКАЯ ДЕЯТЕЛЬНОСТЬ ПОДЗЕМНЫХ ВОД</w:t>
      </w:r>
    </w:p>
    <w:p w:rsidR="00136DF5" w:rsidRPr="00664AB7" w:rsidRDefault="00136DF5" w:rsidP="00136DF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4A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2) ВИДЫ ВОДЫ В ГОРНЫХ ПОРОДАХ</w:t>
      </w:r>
    </w:p>
    <w:p w:rsidR="00136DF5" w:rsidRPr="007C1DCA" w:rsidRDefault="00136DF5" w:rsidP="00136DF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3) </w:t>
      </w:r>
      <w:r w:rsidRPr="007C1D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ПРОИСХОЖДЕНИЕ ПОДЗЕМНЫХ ВОД</w:t>
      </w:r>
    </w:p>
    <w:p w:rsidR="00136DF5" w:rsidRPr="007C1DCA" w:rsidRDefault="00136DF5" w:rsidP="00136DF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4) </w:t>
      </w:r>
      <w:r w:rsidRPr="007C1D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КЛАССИФИКАЦИЯ ПОДЗЕМНЫХ ВОД</w:t>
      </w:r>
    </w:p>
    <w:p w:rsidR="00136DF5" w:rsidRPr="007C1DCA" w:rsidRDefault="00136DF5" w:rsidP="00136DF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5) </w:t>
      </w:r>
      <w:r w:rsidRPr="007C1D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ГРУНТОВЫЕ ВОДЫ И ИХ РЕЖИМ</w:t>
      </w:r>
    </w:p>
    <w:p w:rsidR="00136DF5" w:rsidRPr="007C1DCA" w:rsidRDefault="00136DF5" w:rsidP="00136DF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6) </w:t>
      </w:r>
      <w:r w:rsidRPr="007C1D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НАПОРНЫЕ ПОДЗЕМНЫЕ ВОДЫ</w:t>
      </w:r>
    </w:p>
    <w:p w:rsidR="00136DF5" w:rsidRDefault="00136DF5" w:rsidP="00136DF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3108D" w:rsidRDefault="00E3108D"/>
    <w:sectPr w:rsidR="00E31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8C0"/>
    <w:rsid w:val="00136DF5"/>
    <w:rsid w:val="00AB78C0"/>
    <w:rsid w:val="00E3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2D46C1-B33F-4238-B98A-E49C60851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D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2019-01-30T05:19:00Z</dcterms:created>
  <dcterms:modified xsi:type="dcterms:W3CDTF">2019-01-30T05:20:00Z</dcterms:modified>
</cp:coreProperties>
</file>